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Regulamin wycieczki rowerowej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Organizator: Stowarzyszenie Nasze Pracze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i miejsce wyjazdu:  13 kwietnia 2025 r., godz. 15:15 </w:t>
      </w:r>
      <w:r>
        <w:rPr>
          <w:rFonts w:eastAsia="NSimSun" w:cs="Arial" w:ascii="Verdana" w:hAnsi="Verdana"/>
          <w:color w:val="auto"/>
          <w:kern w:val="2"/>
          <w:sz w:val="20"/>
          <w:szCs w:val="20"/>
          <w:lang w:val="pl-PL" w:eastAsia="zh-CN" w:bidi="hi-IN"/>
        </w:rPr>
        <w:t>brama wjazdowa Sieci Badawczej Łukasiewicz - PORT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Trasa: wały nad Bystrzycą – ujście Bystrzycy - teren nad Odrą - grobla Pilczycko-Pracka – Las Pracki - ul. Brodzka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Długość i czas: ok. </w:t>
      </w:r>
      <w:r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km, ok. 2 </w:t>
      </w:r>
      <w:r>
        <w:rPr>
          <w:rFonts w:eastAsia="NSimSun" w:cs="Arial" w:ascii="Verdana" w:hAnsi="Verdana"/>
          <w:color w:val="auto"/>
          <w:kern w:val="2"/>
          <w:sz w:val="20"/>
          <w:szCs w:val="20"/>
          <w:lang w:val="pl-PL" w:eastAsia="zh-CN" w:bidi="hi-IN"/>
        </w:rPr>
        <w:t>h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 imprezy: Popularyzacja turystyki rowerowej wśród </w:t>
      </w:r>
      <w:r>
        <w:rPr>
          <w:rFonts w:eastAsia="NSimSun" w:cs="Arial" w:ascii="Verdana" w:hAnsi="Verdana"/>
          <w:color w:val="auto"/>
          <w:kern w:val="2"/>
          <w:sz w:val="20"/>
          <w:szCs w:val="20"/>
          <w:lang w:val="pl-PL" w:eastAsia="zh-CN" w:bidi="hi-IN"/>
        </w:rPr>
        <w:t>mieszkańców osiedla</w:t>
      </w:r>
      <w:r>
        <w:rPr>
          <w:rFonts w:ascii="Verdana" w:hAnsi="Verdana"/>
          <w:sz w:val="20"/>
          <w:szCs w:val="20"/>
        </w:rPr>
        <w:t>, aktywnego wypoczynku na rowerach, integracja społeczności lokalnej, stwarzanie warunków do kontaktu z przyrodą oraz osobami o różnych profesjach z tzw. „gościem specjalnym”.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dodatkowe: wycieczka odbywać się będzie przy nieograniczonym ruchu drogowym, uczestnicy muszą zachować szczególną ostrożność i znać zasady ruchu drogowego. Ze względu na warunki atmosferyczne wycieczka może być przełożona na inny termin.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Udział w wycieczce jest równoznaczny z akceptacją regulaminu, zgodą na przetwarzanie danych osobowych oraz wykorzystaniem wizerunku dla potrzeb organizatora;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ZASADY UCZESTNICTWA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Wycieczka jest bezpłatna.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 wycieczce mogą brać udział osoby, których stan zdrowia pozwala na udział w niej.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Udział wziąć mogą osoby dorosłe oraz młodzież od lat 9, przy czym: - dzieci poniżej 18 lat tylko i wyłącznie pod opieką rodziców lub prawnych opiekunów, - dzieci w wieku od 10 do 18 lat posiadające kartę rowerową, za co odpowiedzialny jest opiekun.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Każdy uczestnik powinien posiadać sprawny technicznie rower umożliwiający poruszanie się po drogach. Przez jazdą należy rower nasmarować i skontrolować dokręcenie wszystkich śrub i nakrętek.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Uczestnicy wycieczki powinni zabrać ze sobą na trasę wycieczki napoje, ciepłe okrycie, zabezpieczenie przed deszczem.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Zaleca się używanie podczas wycieczki kasku rowerowego (dzieci obowiązkowo, za co odpowiada podpisujący oświadczenie).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Nie wolno spożywać alkoholu ani innych środków mogących zagrozić zdrowiu, bezpieczeństwu jazdy czy życiu.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Zasady poruszania się po drogach publicznych w czasie trwania wycieczki: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wycieczka będzie przebiegała przy ruchu otwartym, rowerzyści poruszać się będą zgodnie z zasadami ruchu drogowego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grupy będą wypuszczane ze startu w liczbie 15 uczestników w odstępie co minutę,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podczas jazdy w kolumnie należy zachować 200 metrów odległości pomiędzy poszczególnymi grupami kolumny.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Grupę prowadzi kierownik, on dyktuje tempo jazdy, wybiera drogę i nie można go wyprzedzać.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10.Odległości między rowerami powinny być takie aby możliwe było bezpieczne hamowanie: 2, 3 metry ale nie więcej niż 5.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11.Podczas jazdy nie należy wypuszczać kierownicy z rąk i zdejmować stóp z pedałów. 12.Każdą zmianę kierunku jazdy należy sygnalizować ruchem ręki, zwłaszcza podczas przejazdu przez skrzyżowanie.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13.Wszystkich uczestników wycieczki obowiązuje jazda zgodnie z przepisami ruchu drogowego tzn. przestrzeganie przepisów Kodeksu Drogowego oraz poleceń Organizatorów i służb porządkowych. W przypadku nadzoru miejsc niebezpiecznych, uczestnicy wycieczki zobowiązani są stosować się do poleceń obecnych w tym miejscu funkcjonariuszy Policji, straży lub organizatora.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14.Osoby nie potrafiące utrzymać jednakowego tempa jazdy powinny jechać na końcu.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15.Podczas zjazdu oraz podjazdu nie stosuje się jazdy w zwartej grupie, każdy pokonuje wzniesienie własnym tempem.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16.O zmęczeniu lub słabym samopoczuciu każdy uczestnik powinien poinformować kierownika.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17.Podczas jazdy w lesie należy zwrócić szczególna uwagę na nierówności terenu, gałęzie i wystające korzenie. Należy zachować szczególną ostrożność na przedeptach, wąskich i krętych ścieżkach, w miejscach piaszczystych lub błotnistych. Każdy uczestnik jest zobowiązany dostosować się do zasad poruszania się w terenach leśnych.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18.W przypadku wycofania się z wycieczki w trakcie jej trwania uczestnik powiadamia Organizatora. Można odłączyć się w każdym momencie.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19.Podczas postoju należy szanować przyrodę i pracę człowieka.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20. Każdy uczestnik wycieczki bierze w nim udział na swoją wyłączną odpowiedzialność – dzieci do lat 18 na odpowiedzialność opiekuna, który podpisał oświadczenie. Poprzez zgłoszenie uczestnik oświadcza, że zna swój (dziecka) stan zdrowia oraz zna i stosuje przepisy ruchu drogowego.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21.Organizatorzy nie biorą odpowiedzialności za wypadki spowodowane przez uczestników wycieczki lub w których brali oni udział.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22.Nieprzestrzeganie regulaminu wycieczki oraz samowolna zmiana trasy wycieczki powodują wykluczenie z wycieczki. </w:t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23. Organizator nie zapewnia ubezpieczenia NNW uczestnikom wycieczki.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LibreOffice/6.4.3.2$Windows_X86_64 LibreOffice_project/747b5d0ebf89f41c860ec2a39efd7cb15b54f2d8</Application>
  <Pages>2</Pages>
  <Words>605</Words>
  <Characters>3868</Characters>
  <CharactersWithSpaces>4462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2024-04-03T14:12:16Z</dcterms:created>
  <dc:creator/>
  <dc:description/>
  <dc:language>pl-PL</dc:language>
  <cp:lastModifiedBy/>
  <cp:lastPrinted>2024-04-25T17:27:00Z</cp:lastPrinted>
  <dcterms:modified xsi:type="dcterms:W3CDTF">2025-04-10T08:02:57Z</dcterms:modified>
  <cp:revision>6</cp:revision>
  <dc:subject/>
  <dc:title/>
</cp:coreProperties>
</file>